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643" w:rsidRPr="00EF5B05" w:rsidRDefault="00901643" w:rsidP="00901643">
      <w:pPr>
        <w:spacing w:after="75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7"/>
          <w:szCs w:val="27"/>
          <w:lang w:eastAsia="ru-RU"/>
        </w:rPr>
      </w:pPr>
      <w:r w:rsidRPr="00EF5B05">
        <w:rPr>
          <w:rFonts w:ascii="Times New Roman" w:eastAsia="Times New Roman" w:hAnsi="Times New Roman" w:cs="Times New Roman"/>
          <w:b/>
          <w:color w:val="000000"/>
          <w:kern w:val="36"/>
          <w:sz w:val="27"/>
          <w:szCs w:val="27"/>
          <w:lang w:eastAsia="ru-RU"/>
        </w:rPr>
        <w:t>Порядок рассмотрения обраще</w:t>
      </w:r>
      <w:bookmarkStart w:id="0" w:name="_GoBack"/>
      <w:bookmarkEnd w:id="0"/>
      <w:r w:rsidRPr="00EF5B05">
        <w:rPr>
          <w:rFonts w:ascii="Times New Roman" w:eastAsia="Times New Roman" w:hAnsi="Times New Roman" w:cs="Times New Roman"/>
          <w:b/>
          <w:color w:val="000000"/>
          <w:kern w:val="36"/>
          <w:sz w:val="27"/>
          <w:szCs w:val="27"/>
          <w:lang w:eastAsia="ru-RU"/>
        </w:rPr>
        <w:t>ний граждан</w:t>
      </w:r>
    </w:p>
    <w:p w:rsidR="00901643" w:rsidRPr="00EF5B05" w:rsidRDefault="00901643" w:rsidP="0090164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Порядок рассмотрения обращений граждан устанавливает Федеральный закон от 02.05.2006 № 59-ФЗ «О порядке рассмотрения обращений граждан Российской Федерации».</w:t>
      </w:r>
    </w:p>
    <w:p w:rsidR="00901643" w:rsidRPr="00EF5B05" w:rsidRDefault="00901643" w:rsidP="0090164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5B0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Права гражданина при рассмотрении обращения</w:t>
      </w:r>
    </w:p>
    <w:p w:rsidR="00901643" w:rsidRPr="00EF5B05" w:rsidRDefault="00901643" w:rsidP="00EF5B05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 рассмотрении обращения государственным органом, органом местного самоуправления или должностным лицом гражданин имеет право:</w:t>
      </w:r>
    </w:p>
    <w:p w:rsidR="00901643" w:rsidRPr="00EF5B05" w:rsidRDefault="00901643" w:rsidP="0090164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 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901643" w:rsidRPr="00EF5B05" w:rsidRDefault="00901643" w:rsidP="0090164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2) знакомиться с документами и материалами, касающимися рассмотрения обращения, если это не затрагивает права, свободы и законные интересы других лиц </w:t>
      </w:r>
      <w:proofErr w:type="gramStart"/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</w:t>
      </w:r>
      <w:proofErr w:type="gramEnd"/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если в указанных документах и материалах не содержатся сведения, составляющие государственную или иную охраняемую федеральным законом </w:t>
      </w:r>
      <w:hyperlink r:id="rId5" w:history="1">
        <w:r w:rsidRPr="00EF5B05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тайну</w:t>
        </w:r>
      </w:hyperlink>
      <w:r w:rsidRPr="00EF5B05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901643" w:rsidRPr="00EF5B05" w:rsidRDefault="00901643" w:rsidP="0090164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3) получать письменный ответ по существу поставленных в обращении вопросов,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вопросов;</w:t>
      </w:r>
    </w:p>
    <w:p w:rsidR="00901643" w:rsidRPr="00EF5B05" w:rsidRDefault="00901643" w:rsidP="0090164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4) 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</w:t>
      </w:r>
      <w:hyperlink r:id="rId6" w:history="1">
        <w:r w:rsidRPr="00EF5B05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законодательством</w:t>
        </w:r>
      </w:hyperlink>
      <w:r w:rsidRPr="00EF5B0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Российской Федерации;</w:t>
      </w:r>
    </w:p>
    <w:p w:rsidR="00901643" w:rsidRPr="00EF5B05" w:rsidRDefault="00901643" w:rsidP="0090164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5) обращаться с заявлением о прекращении рассмотрения обращения.</w:t>
      </w:r>
    </w:p>
    <w:p w:rsidR="00901643" w:rsidRPr="00EF5B05" w:rsidRDefault="00901643" w:rsidP="00EF5B0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5B0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Направление и регистрация письменного обращения</w:t>
      </w:r>
    </w:p>
    <w:p w:rsidR="00901643" w:rsidRPr="00EF5B05" w:rsidRDefault="00901643" w:rsidP="0090164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1. Гражданин направляет письменное обращение непосредственно в тот государственный орган, орган местного самоуправления или тому должностному лицу, в компетенцию которых входит решение поставленных в обращении вопросов.</w:t>
      </w:r>
    </w:p>
    <w:p w:rsidR="00901643" w:rsidRPr="00EF5B05" w:rsidRDefault="00901643" w:rsidP="0090164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Письменное обращение подлежит обязательной регистрации в течение трех дней с момента поступления в государственный орган, орган местного самоуправления или должностному лицу.</w:t>
      </w:r>
    </w:p>
    <w:p w:rsidR="00901643" w:rsidRPr="00EF5B05" w:rsidRDefault="00901643" w:rsidP="0090164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3. </w:t>
      </w:r>
      <w:proofErr w:type="gramStart"/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Письменное обращение, содержащее вопросы, решение которых не входит в компетенцию данных государственного органа, органа местного самоуправления или должностного лица,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</w:t>
      </w:r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обращении вопросов, с уведомлением гражданина, направившего обращение, о переадресации обращения.</w:t>
      </w:r>
      <w:proofErr w:type="gramEnd"/>
    </w:p>
    <w:p w:rsidR="00901643" w:rsidRPr="00EF5B05" w:rsidRDefault="00901643" w:rsidP="0090164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В случае</w:t>
      </w:r>
      <w:proofErr w:type="gramStart"/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proofErr w:type="gramEnd"/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семи дней со дня регистрации направляется в соответствующие государственные органы, органы местного самоуправления или соответствующим должностным лицам.</w:t>
      </w:r>
    </w:p>
    <w:p w:rsidR="00901643" w:rsidRPr="00EF5B05" w:rsidRDefault="00901643" w:rsidP="0090164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5. Государственный орган, орган местного самоуправления или должностное лицо при направлении письменного обращения на рассмотрение в другой государственный орган, орган местного самоуправления или иному должностному лицу может в случае необходимости запрашивать в указанных органах или у должностного лица документы и материалы о результатах рассмотрения письменного обращения.</w:t>
      </w:r>
    </w:p>
    <w:p w:rsidR="00901643" w:rsidRPr="00EF5B05" w:rsidRDefault="00901643" w:rsidP="0090164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6. Запрещается направлять жалобу на рассмотрение в государственный орган, орган местного самоуправления или должностному лицу, решение или действие (бездействие) </w:t>
      </w:r>
      <w:proofErr w:type="gramStart"/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которых</w:t>
      </w:r>
      <w:proofErr w:type="gramEnd"/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обжалуется.</w:t>
      </w:r>
    </w:p>
    <w:p w:rsidR="00901643" w:rsidRPr="00EF5B05" w:rsidRDefault="00901643" w:rsidP="0090164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7. В случае</w:t>
      </w:r>
      <w:proofErr w:type="gramStart"/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proofErr w:type="gramEnd"/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если невозможно направление жалобы на рассмотрение в государственный орган, орган местного самоуправления или должностному лицу, в компетенцию которых входит решение поставленных в обращении вопросов, жалоба возвращается гражданину с разъяснением его права обжаловать соответствующие решение или действие (бездействие) в установленном </w:t>
      </w:r>
      <w:hyperlink r:id="rId7" w:history="1">
        <w:r w:rsidRPr="00EF5B05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порядке</w:t>
        </w:r>
      </w:hyperlink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 суд.</w:t>
      </w:r>
    </w:p>
    <w:p w:rsidR="00901643" w:rsidRPr="00EF5B05" w:rsidRDefault="00901643" w:rsidP="00EF5B0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5B0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Рассмотрение обращения</w:t>
      </w:r>
    </w:p>
    <w:p w:rsidR="00901643" w:rsidRPr="00EF5B05" w:rsidRDefault="00901643" w:rsidP="0090164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1. Государственный орган, орган местного самоуправления или должностное лицо:</w:t>
      </w:r>
    </w:p>
    <w:p w:rsidR="00901643" w:rsidRPr="00EF5B05" w:rsidRDefault="00901643" w:rsidP="0090164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gramStart"/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1) обеспечивает объективное, всестороннее и своевременное рассмотрение обращения, в случае необходимости - с участием гражданина, направившего обращение;</w:t>
      </w:r>
      <w:proofErr w:type="gramEnd"/>
    </w:p>
    <w:p w:rsidR="00901643" w:rsidRPr="00EF5B05" w:rsidRDefault="00901643" w:rsidP="0090164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2) запрашивает, в том числе в электронной форме, необходимые для рассмотрения обращения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901643" w:rsidRPr="00EF5B05" w:rsidRDefault="00901643" w:rsidP="0090164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3) принимает меры, направленные на восстановление или защиту нарушенных прав, свобод и законных интересов гражданина;</w:t>
      </w:r>
    </w:p>
    <w:p w:rsidR="00901643" w:rsidRPr="00EF5B05" w:rsidRDefault="00901643" w:rsidP="0090164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4) дает письменный ответ по существу поставленных в обращении вопросов.</w:t>
      </w:r>
    </w:p>
    <w:p w:rsidR="00901643" w:rsidRPr="00EF5B05" w:rsidRDefault="00901643" w:rsidP="0090164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5) уведомляет гражданина о направлении его обращения на рассмотрение в другой государственный орган, орган местного самоуправления или иному должностному лицу в соответствии с их компетенцией.</w:t>
      </w:r>
    </w:p>
    <w:p w:rsidR="00901643" w:rsidRPr="00EF5B05" w:rsidRDefault="00901643" w:rsidP="0090164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2. </w:t>
      </w:r>
      <w:proofErr w:type="gramStart"/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Государственный орган, орган местного самоуправления или должностное лицо по направленному в установленном порядке запросу государственного органа, органа местного самоуправления или должностного лица, рассматривающих обращение, обязаны в течение 15 дней предоставлять документы и материалы, необходимые для рассмотрения обращения, за исключением документов и материалов, в которых содержатся сведения, составляющие государственную или иную охраняемую федеральным законом </w:t>
      </w:r>
      <w:hyperlink r:id="rId8" w:history="1">
        <w:r w:rsidRPr="00EF5B05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тайну</w:t>
        </w:r>
      </w:hyperlink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и для которых установлен особый порядок</w:t>
      </w:r>
      <w:proofErr w:type="gramEnd"/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предоставления.</w:t>
      </w:r>
    </w:p>
    <w:p w:rsidR="00901643" w:rsidRPr="00EF5B05" w:rsidRDefault="00901643" w:rsidP="0090164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Ответ на обращение подписывается руководителем государственного органа или органа местного самоуправления, должностным лицом либо уполномоченным на то лицом.</w:t>
      </w:r>
    </w:p>
    <w:p w:rsidR="00901643" w:rsidRPr="00EF5B05" w:rsidRDefault="00901643" w:rsidP="0090164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Ответ на обращение, поступившее в государственный орган, орган местного самоуправления или должностному лицу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901643" w:rsidRPr="00EF5B05" w:rsidRDefault="00901643" w:rsidP="00EF5B0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5B0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Порядок рассмотрения отдельных обращений</w:t>
      </w:r>
    </w:p>
    <w:p w:rsidR="00901643" w:rsidRPr="00EF5B05" w:rsidRDefault="00901643" w:rsidP="0090164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1. В случае</w:t>
      </w:r>
      <w:proofErr w:type="gramStart"/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proofErr w:type="gramEnd"/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901643" w:rsidRPr="00EF5B05" w:rsidRDefault="00901643" w:rsidP="0090164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2. 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</w:t>
      </w:r>
      <w:hyperlink r:id="rId9" w:history="1">
        <w:r w:rsidRPr="00EF5B05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порядка</w:t>
        </w:r>
      </w:hyperlink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обжалования данного судебного решения.</w:t>
      </w:r>
    </w:p>
    <w:p w:rsidR="00901643" w:rsidRPr="00EF5B05" w:rsidRDefault="00901643" w:rsidP="0090164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3. </w:t>
      </w:r>
      <w:proofErr w:type="gramStart"/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Государственный орган, орган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  <w:proofErr w:type="gramEnd"/>
    </w:p>
    <w:p w:rsidR="00901643" w:rsidRPr="00EF5B05" w:rsidRDefault="00901643" w:rsidP="0090164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В случае</w:t>
      </w:r>
      <w:proofErr w:type="gramStart"/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proofErr w:type="gramEnd"/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если текст письменного обращения не поддается прочтению, ответ на обращение не дается и оно не подлежит направлению на рассмотрение в </w:t>
      </w:r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901643" w:rsidRPr="00EF5B05" w:rsidRDefault="00901643" w:rsidP="0090164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5. В случае</w:t>
      </w:r>
      <w:proofErr w:type="gramStart"/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proofErr w:type="gramEnd"/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или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901643" w:rsidRPr="00EF5B05" w:rsidRDefault="00901643" w:rsidP="0090164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6. В случае</w:t>
      </w:r>
      <w:proofErr w:type="gramStart"/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proofErr w:type="gramEnd"/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</w:t>
      </w:r>
      <w:hyperlink r:id="rId10" w:history="1">
        <w:r w:rsidRPr="00EF5B05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тайну</w:t>
        </w:r>
      </w:hyperlink>
      <w:r w:rsidRPr="00EF5B0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901643" w:rsidRPr="00EF5B05" w:rsidRDefault="00901643" w:rsidP="0090164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7. В случае</w:t>
      </w:r>
      <w:proofErr w:type="gramStart"/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proofErr w:type="gramEnd"/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государственный орган, орган местного самоуправления или соответствующему должностному лицу.</w:t>
      </w:r>
    </w:p>
    <w:p w:rsidR="00901643" w:rsidRPr="00EF5B05" w:rsidRDefault="00901643" w:rsidP="00EF5B0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5B0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Сроки рассмотрения письменного обращения</w:t>
      </w:r>
    </w:p>
    <w:p w:rsidR="00901643" w:rsidRPr="00EF5B05" w:rsidRDefault="00901643" w:rsidP="0090164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1. Письменное обращение, поступившее в государственный орган, орган местного самоуправления или должностному лицу в соответствии с их компетенцией, рассматривается в течение 30 дней со дня регистрации письменного обращения.</w:t>
      </w:r>
    </w:p>
    <w:p w:rsidR="00901643" w:rsidRPr="00EF5B05" w:rsidRDefault="00901643" w:rsidP="0090164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F5B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В исключительных случаях руководитель государственного органа или органа местного самоуправления, должностное лицо либо уполномоченное на то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</w:p>
    <w:p w:rsidR="009343A0" w:rsidRPr="00EF5B05" w:rsidRDefault="009343A0">
      <w:pPr>
        <w:rPr>
          <w:rFonts w:ascii="Times New Roman" w:hAnsi="Times New Roman" w:cs="Times New Roman"/>
          <w:sz w:val="27"/>
          <w:szCs w:val="27"/>
        </w:rPr>
      </w:pPr>
    </w:p>
    <w:sectPr w:rsidR="009343A0" w:rsidRPr="00EF5B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643"/>
    <w:rsid w:val="00901643"/>
    <w:rsid w:val="009343A0"/>
    <w:rsid w:val="00EF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016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1643"/>
    <w:rPr>
      <w:rFonts w:ascii="Times New Roman" w:eastAsia="Times New Roman" w:hAnsi="Times New Roman" w:cs="Times New Roman"/>
      <w:kern w:val="36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01643"/>
    <w:rPr>
      <w:strike w:val="0"/>
      <w:dstrike w:val="0"/>
      <w:color w:val="0074C5"/>
      <w:u w:val="none"/>
      <w:effect w:val="none"/>
    </w:rPr>
  </w:style>
  <w:style w:type="character" w:styleId="a4">
    <w:name w:val="Emphasis"/>
    <w:basedOn w:val="a0"/>
    <w:uiPriority w:val="20"/>
    <w:qFormat/>
    <w:rsid w:val="00901643"/>
    <w:rPr>
      <w:i w:val="0"/>
      <w:iCs w:val="0"/>
    </w:rPr>
  </w:style>
  <w:style w:type="paragraph" w:styleId="a5">
    <w:name w:val="Normal (Web)"/>
    <w:basedOn w:val="a"/>
    <w:uiPriority w:val="99"/>
    <w:semiHidden/>
    <w:unhideWhenUsed/>
    <w:rsid w:val="00901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016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1643"/>
    <w:rPr>
      <w:rFonts w:ascii="Times New Roman" w:eastAsia="Times New Roman" w:hAnsi="Times New Roman" w:cs="Times New Roman"/>
      <w:kern w:val="36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01643"/>
    <w:rPr>
      <w:strike w:val="0"/>
      <w:dstrike w:val="0"/>
      <w:color w:val="0074C5"/>
      <w:u w:val="none"/>
      <w:effect w:val="none"/>
    </w:rPr>
  </w:style>
  <w:style w:type="character" w:styleId="a4">
    <w:name w:val="Emphasis"/>
    <w:basedOn w:val="a0"/>
    <w:uiPriority w:val="20"/>
    <w:qFormat/>
    <w:rsid w:val="00901643"/>
    <w:rPr>
      <w:i w:val="0"/>
      <w:iCs w:val="0"/>
    </w:rPr>
  </w:style>
  <w:style w:type="paragraph" w:styleId="a5">
    <w:name w:val="Normal (Web)"/>
    <w:basedOn w:val="a"/>
    <w:uiPriority w:val="99"/>
    <w:semiHidden/>
    <w:unhideWhenUsed/>
    <w:rsid w:val="00901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41E93CF6C4BC1618AA4BBFFD0495597879BE12758AA28BA8C8ADE3y9XE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341E93CF6C4BC1618AA4BBFFD049559707DB1187189FF81A091A1E199840E2744632991DB64CE96y2XD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341E93CF6C4BC1618AA4BBFFD049559707DB1187189FF81A091A1E199840E2744632991DB64CE96y2XDM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2341E93CF6C4BC1618AA4BBFFD0495597879BE12758AA28BA8C8ADE3y9XEM" TargetMode="External"/><Relationship Id="rId10" Type="http://schemas.openxmlformats.org/officeDocument/2006/relationships/hyperlink" Target="consultantplus://offline/ref=2341E93CF6C4BC1618AA4BBFFD0495597879BE12758AA28BA8C8ADE3y9XE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341E93CF6C4BC1618AA4BBFFD049559707DB1187189FF81A091A1E199840E2744632991DB64CB95y2X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1444</Words>
  <Characters>8235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Сарычева Яна Станиславовна</dc:creator>
  <cp:lastModifiedBy>Сарычева Яна Станиславовна</cp:lastModifiedBy>
  <cp:revision>3</cp:revision>
  <dcterms:created xsi:type="dcterms:W3CDTF">2017-06-27T06:37:00Z</dcterms:created>
  <dcterms:modified xsi:type="dcterms:W3CDTF">2017-06-27T06:47:00Z</dcterms:modified>
</cp:coreProperties>
</file>